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44" w:rsidRDefault="00C431E7" w:rsidP="00532FDD">
      <w:pPr>
        <w:numPr>
          <w:ilvl w:val="0"/>
          <w:numId w:val="1"/>
        </w:numPr>
        <w:tabs>
          <w:tab w:val="clear" w:pos="720"/>
          <w:tab w:val="num" w:pos="360"/>
        </w:tabs>
        <w:spacing w:before="240"/>
        <w:ind w:left="360"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Corrective Services (No Body, No Parole) Amendment Bill 2017 (the Bill) provides the framework to require the parole board to refuse to make a parole order for a prisoner convicted of prescribed </w:t>
      </w:r>
      <w:r w:rsidR="002A1744">
        <w:rPr>
          <w:rFonts w:ascii="Arial" w:hAnsi="Arial" w:cs="Arial"/>
          <w:bCs/>
          <w:spacing w:val="-3"/>
          <w:sz w:val="22"/>
          <w:szCs w:val="22"/>
        </w:rPr>
        <w:t xml:space="preserve">fatal </w:t>
      </w:r>
      <w:r>
        <w:rPr>
          <w:rFonts w:ascii="Arial" w:hAnsi="Arial" w:cs="Arial"/>
          <w:bCs/>
          <w:spacing w:val="-3"/>
          <w:sz w:val="22"/>
          <w:szCs w:val="22"/>
        </w:rPr>
        <w:t xml:space="preserve">offences </w:t>
      </w:r>
      <w:r w:rsidR="002A1744">
        <w:rPr>
          <w:rFonts w:ascii="Arial" w:hAnsi="Arial" w:cs="Arial"/>
          <w:bCs/>
          <w:spacing w:val="-3"/>
          <w:sz w:val="22"/>
          <w:szCs w:val="22"/>
        </w:rPr>
        <w:t xml:space="preserve">unless the board is satisfied the prisoner has cooperated satisfactorily in the investigation of the offence to identify the location, or the last known location of the remains of the victim and the place where the body or remains of the victim may be found. This is colloquially referred to as a </w:t>
      </w:r>
      <w:r w:rsidR="002A1744">
        <w:rPr>
          <w:rFonts w:ascii="Arial" w:hAnsi="Arial" w:cs="Arial"/>
          <w:bCs/>
          <w:i/>
          <w:spacing w:val="-3"/>
          <w:sz w:val="22"/>
          <w:szCs w:val="22"/>
        </w:rPr>
        <w:t xml:space="preserve">no body, no parole </w:t>
      </w:r>
      <w:r w:rsidR="002A1744">
        <w:rPr>
          <w:rFonts w:ascii="Arial" w:hAnsi="Arial" w:cs="Arial"/>
          <w:bCs/>
          <w:spacing w:val="-3"/>
          <w:sz w:val="22"/>
          <w:szCs w:val="22"/>
        </w:rPr>
        <w:t>policy.</w:t>
      </w:r>
    </w:p>
    <w:p w:rsidR="002A1744" w:rsidRDefault="002A1744" w:rsidP="00532FDD">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bCs/>
          <w:spacing w:val="-3"/>
          <w:sz w:val="22"/>
          <w:szCs w:val="22"/>
        </w:rPr>
        <w:t>The Bill substantively implements Recommendation</w:t>
      </w:r>
      <w:r w:rsidR="002A52AF">
        <w:rPr>
          <w:rFonts w:ascii="Arial" w:hAnsi="Arial" w:cs="Arial"/>
          <w:bCs/>
          <w:spacing w:val="-3"/>
          <w:sz w:val="22"/>
          <w:szCs w:val="22"/>
        </w:rPr>
        <w:t xml:space="preserve"> 87</w:t>
      </w:r>
      <w:r>
        <w:rPr>
          <w:rFonts w:ascii="Arial" w:hAnsi="Arial" w:cs="Arial"/>
          <w:bCs/>
          <w:spacing w:val="-3"/>
          <w:sz w:val="22"/>
          <w:szCs w:val="22"/>
        </w:rPr>
        <w:t xml:space="preserve"> of the Queensland Parole System Review Report.</w:t>
      </w:r>
    </w:p>
    <w:p w:rsidR="002A1744" w:rsidRDefault="002A1744" w:rsidP="00532FDD">
      <w:pPr>
        <w:numPr>
          <w:ilvl w:val="0"/>
          <w:numId w:val="1"/>
        </w:numPr>
        <w:tabs>
          <w:tab w:val="clear" w:pos="720"/>
          <w:tab w:val="num" w:pos="360"/>
        </w:tabs>
        <w:spacing w:before="240"/>
        <w:ind w:left="360" w:hanging="357"/>
        <w:jc w:val="both"/>
        <w:rPr>
          <w:rFonts w:ascii="Arial" w:hAnsi="Arial" w:cs="Arial"/>
          <w:bCs/>
          <w:spacing w:val="-3"/>
          <w:sz w:val="22"/>
          <w:szCs w:val="22"/>
        </w:rPr>
      </w:pPr>
      <w:r w:rsidRPr="002A1744">
        <w:rPr>
          <w:rFonts w:ascii="Arial" w:hAnsi="Arial" w:cs="Arial"/>
          <w:bCs/>
          <w:spacing w:val="-3"/>
          <w:sz w:val="22"/>
          <w:szCs w:val="22"/>
          <w:u w:val="single"/>
        </w:rPr>
        <w:t>Cabinet approved</w:t>
      </w:r>
      <w:r>
        <w:rPr>
          <w:rFonts w:ascii="Arial" w:hAnsi="Arial" w:cs="Arial"/>
          <w:bCs/>
          <w:spacing w:val="-3"/>
          <w:sz w:val="22"/>
          <w:szCs w:val="22"/>
        </w:rPr>
        <w:t xml:space="preserve"> the introduction of the Corrective Services (No Body, No Parole) Amendment Bill 2017</w:t>
      </w:r>
      <w:r w:rsidR="00FF22FC">
        <w:rPr>
          <w:rFonts w:ascii="Arial" w:hAnsi="Arial" w:cs="Arial"/>
          <w:bCs/>
          <w:spacing w:val="-3"/>
          <w:sz w:val="22"/>
          <w:szCs w:val="22"/>
        </w:rPr>
        <w:t xml:space="preserve"> into the Legislative Assembly</w:t>
      </w:r>
      <w:r>
        <w:rPr>
          <w:rFonts w:ascii="Arial" w:hAnsi="Arial" w:cs="Arial"/>
          <w:bCs/>
          <w:spacing w:val="-3"/>
          <w:sz w:val="22"/>
          <w:szCs w:val="22"/>
        </w:rPr>
        <w:t>.</w:t>
      </w:r>
    </w:p>
    <w:p w:rsidR="002A1744" w:rsidRPr="002A1744" w:rsidRDefault="002A1744" w:rsidP="00532FDD">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bCs/>
          <w:i/>
          <w:spacing w:val="-3"/>
          <w:sz w:val="22"/>
          <w:szCs w:val="22"/>
          <w:u w:val="single"/>
        </w:rPr>
        <w:t>Attachments</w:t>
      </w:r>
    </w:p>
    <w:p w:rsidR="002A1744" w:rsidRDefault="00B752D9" w:rsidP="00CA5CCC">
      <w:pPr>
        <w:pStyle w:val="ListParagraph"/>
        <w:numPr>
          <w:ilvl w:val="0"/>
          <w:numId w:val="3"/>
        </w:numPr>
        <w:spacing w:before="120"/>
        <w:ind w:hanging="357"/>
        <w:contextualSpacing w:val="0"/>
        <w:jc w:val="both"/>
        <w:rPr>
          <w:rFonts w:ascii="Arial" w:hAnsi="Arial" w:cs="Arial"/>
          <w:bCs/>
          <w:spacing w:val="-3"/>
          <w:sz w:val="22"/>
          <w:szCs w:val="22"/>
        </w:rPr>
      </w:pPr>
      <w:hyperlink r:id="rId7" w:history="1">
        <w:r w:rsidR="002A1744" w:rsidRPr="007C692A">
          <w:rPr>
            <w:rStyle w:val="Hyperlink"/>
            <w:rFonts w:ascii="Arial" w:hAnsi="Arial" w:cs="Arial"/>
            <w:bCs/>
            <w:spacing w:val="-3"/>
            <w:sz w:val="22"/>
            <w:szCs w:val="22"/>
          </w:rPr>
          <w:t>Corrective Services (No Body, No Parole) Amendment Bill 2017</w:t>
        </w:r>
      </w:hyperlink>
    </w:p>
    <w:p w:rsidR="002A1744" w:rsidRDefault="00B752D9" w:rsidP="00CA5CCC">
      <w:pPr>
        <w:pStyle w:val="ListParagraph"/>
        <w:numPr>
          <w:ilvl w:val="0"/>
          <w:numId w:val="3"/>
        </w:numPr>
        <w:spacing w:before="120"/>
        <w:ind w:hanging="357"/>
        <w:contextualSpacing w:val="0"/>
        <w:jc w:val="both"/>
        <w:rPr>
          <w:rFonts w:ascii="Arial" w:hAnsi="Arial" w:cs="Arial"/>
          <w:bCs/>
          <w:spacing w:val="-3"/>
          <w:sz w:val="22"/>
          <w:szCs w:val="22"/>
        </w:rPr>
      </w:pPr>
      <w:hyperlink r:id="rId8" w:history="1">
        <w:r w:rsidR="002A1744" w:rsidRPr="007C692A">
          <w:rPr>
            <w:rStyle w:val="Hyperlink"/>
            <w:rFonts w:ascii="Arial" w:hAnsi="Arial" w:cs="Arial"/>
            <w:bCs/>
            <w:spacing w:val="-3"/>
            <w:sz w:val="22"/>
            <w:szCs w:val="22"/>
          </w:rPr>
          <w:t>Explanatory Notes</w:t>
        </w:r>
      </w:hyperlink>
    </w:p>
    <w:sectPr w:rsidR="002A1744" w:rsidSect="00FF22FC">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35" w:rsidRDefault="00773535" w:rsidP="00D6589B">
      <w:r>
        <w:separator/>
      </w:r>
    </w:p>
  </w:endnote>
  <w:endnote w:type="continuationSeparator" w:id="0">
    <w:p w:rsidR="00773535" w:rsidRDefault="0077353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35" w:rsidRDefault="00773535" w:rsidP="00D6589B">
      <w:r>
        <w:separator/>
      </w:r>
    </w:p>
  </w:footnote>
  <w:footnote w:type="continuationSeparator" w:id="0">
    <w:p w:rsidR="00773535" w:rsidRDefault="0077353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DD" w:rsidRPr="00937A4A" w:rsidRDefault="00532FDD" w:rsidP="00532FD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532FDD" w:rsidRPr="00937A4A" w:rsidRDefault="00532FDD" w:rsidP="00532FD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532FDD" w:rsidRPr="00937A4A" w:rsidRDefault="00532FDD" w:rsidP="00532FD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2017</w:t>
    </w:r>
  </w:p>
  <w:p w:rsidR="00532FDD" w:rsidRDefault="00532FDD" w:rsidP="00532FDD">
    <w:pPr>
      <w:pStyle w:val="Header"/>
      <w:spacing w:before="120"/>
      <w:rPr>
        <w:rFonts w:ascii="Arial" w:hAnsi="Arial" w:cs="Arial"/>
        <w:b/>
        <w:sz w:val="22"/>
        <w:szCs w:val="22"/>
        <w:u w:val="single"/>
      </w:rPr>
    </w:pPr>
    <w:r>
      <w:rPr>
        <w:rFonts w:ascii="Arial" w:hAnsi="Arial" w:cs="Arial"/>
        <w:b/>
        <w:sz w:val="22"/>
        <w:szCs w:val="22"/>
        <w:u w:val="single"/>
      </w:rPr>
      <w:t>Corrective Services (No Body, No Parole) Amendment Bill 2017</w:t>
    </w:r>
  </w:p>
  <w:p w:rsidR="00532FDD" w:rsidRDefault="00532FDD" w:rsidP="00532FDD">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532FDD" w:rsidRPr="003A13A1" w:rsidRDefault="00532FDD" w:rsidP="00532FDD">
    <w:pPr>
      <w:pStyle w:val="Header"/>
      <w:spacing w:before="120"/>
      <w:rPr>
        <w:rFonts w:ascii="Arial" w:hAnsi="Arial" w:cs="Arial"/>
        <w:sz w:val="22"/>
        <w:szCs w:val="22"/>
        <w:u w:val="single"/>
      </w:rPr>
    </w:pPr>
    <w:r>
      <w:rPr>
        <w:rFonts w:ascii="Arial" w:hAnsi="Arial" w:cs="Arial"/>
        <w:b/>
        <w:sz w:val="22"/>
        <w:szCs w:val="22"/>
        <w:u w:val="single"/>
      </w:rPr>
      <w:t>Minister for Police, Fire and Emergency Services and Minister for Corrective Services</w:t>
    </w:r>
  </w:p>
  <w:p w:rsidR="00532FDD" w:rsidRDefault="00532FDD" w:rsidP="00532FDD">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4FDC"/>
    <w:multiLevelType w:val="hybridMultilevel"/>
    <w:tmpl w:val="E294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9E"/>
    <w:rsid w:val="000430DD"/>
    <w:rsid w:val="000656A8"/>
    <w:rsid w:val="00080F8F"/>
    <w:rsid w:val="0008575A"/>
    <w:rsid w:val="00102858"/>
    <w:rsid w:val="001318FA"/>
    <w:rsid w:val="00140936"/>
    <w:rsid w:val="00161700"/>
    <w:rsid w:val="00174117"/>
    <w:rsid w:val="00182C35"/>
    <w:rsid w:val="001E209B"/>
    <w:rsid w:val="001E7127"/>
    <w:rsid w:val="0021344B"/>
    <w:rsid w:val="00266DAF"/>
    <w:rsid w:val="002A1744"/>
    <w:rsid w:val="002A52AF"/>
    <w:rsid w:val="002D649F"/>
    <w:rsid w:val="0039786B"/>
    <w:rsid w:val="003A13A1"/>
    <w:rsid w:val="003B5871"/>
    <w:rsid w:val="00430D7D"/>
    <w:rsid w:val="004B7297"/>
    <w:rsid w:val="004E3AE1"/>
    <w:rsid w:val="00501C66"/>
    <w:rsid w:val="0050474C"/>
    <w:rsid w:val="00532FDD"/>
    <w:rsid w:val="00550873"/>
    <w:rsid w:val="00602B9E"/>
    <w:rsid w:val="00654B0A"/>
    <w:rsid w:val="00726174"/>
    <w:rsid w:val="00732E22"/>
    <w:rsid w:val="00757B12"/>
    <w:rsid w:val="00773535"/>
    <w:rsid w:val="007C692A"/>
    <w:rsid w:val="007D2E74"/>
    <w:rsid w:val="00806DE1"/>
    <w:rsid w:val="00821E64"/>
    <w:rsid w:val="008951E3"/>
    <w:rsid w:val="008A4523"/>
    <w:rsid w:val="008F44CD"/>
    <w:rsid w:val="0093748E"/>
    <w:rsid w:val="00A11946"/>
    <w:rsid w:val="00A527A5"/>
    <w:rsid w:val="00AD7250"/>
    <w:rsid w:val="00AE69F0"/>
    <w:rsid w:val="00B749F9"/>
    <w:rsid w:val="00B752D9"/>
    <w:rsid w:val="00C07656"/>
    <w:rsid w:val="00C40FB0"/>
    <w:rsid w:val="00C431E7"/>
    <w:rsid w:val="00C75E67"/>
    <w:rsid w:val="00CA5CCC"/>
    <w:rsid w:val="00CB1501"/>
    <w:rsid w:val="00CE6FBA"/>
    <w:rsid w:val="00CF0D8A"/>
    <w:rsid w:val="00D6589B"/>
    <w:rsid w:val="00D75134"/>
    <w:rsid w:val="00DB6FE7"/>
    <w:rsid w:val="00DE61EC"/>
    <w:rsid w:val="00E2489E"/>
    <w:rsid w:val="00E40004"/>
    <w:rsid w:val="00E973BC"/>
    <w:rsid w:val="00F0095A"/>
    <w:rsid w:val="00F10DF9"/>
    <w:rsid w:val="00FF2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2A1744"/>
    <w:pPr>
      <w:ind w:left="720"/>
      <w:contextualSpacing/>
    </w:pPr>
  </w:style>
  <w:style w:type="character" w:styleId="Hyperlink">
    <w:name w:val="Hyperlink"/>
    <w:basedOn w:val="DefaultParagraphFont"/>
    <w:rsid w:val="007C692A"/>
    <w:rPr>
      <w:color w:val="0563C1" w:themeColor="hyperlink"/>
      <w:u w:val="single"/>
    </w:rPr>
  </w:style>
  <w:style w:type="character" w:styleId="UnresolvedMention">
    <w:name w:val="Unresolved Mention"/>
    <w:basedOn w:val="DefaultParagraphFont"/>
    <w:uiPriority w:val="99"/>
    <w:semiHidden/>
    <w:unhideWhenUsed/>
    <w:rsid w:val="007C6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735</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Base>https://www.cabinet.qld.gov.au/documents/2017/May/CorServBill/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2018-09-04T04:46:00Z</dcterms:created>
  <dcterms:modified xsi:type="dcterms:W3CDTF">2018-09-10T01:38:00Z</dcterms:modified>
  <cp:category>parole,legislation,corrective_services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100033962</vt:i4>
  </property>
  <property fmtid="{D5CDD505-2E9C-101B-9397-08002B2CF9AE}" pid="3" name="_NewReviewCycle">
    <vt:lpwstr/>
  </property>
  <property fmtid="{D5CDD505-2E9C-101B-9397-08002B2CF9AE}" pid="4" name="_PreviousAdHocReviewCycleID">
    <vt:i4>-499249934</vt:i4>
  </property>
  <property fmtid="{D5CDD505-2E9C-101B-9397-08002B2CF9AE}" pid="5" name="_ReviewingToolsShownOnce">
    <vt:lpwstr/>
  </property>
</Properties>
</file>